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8F4857" w:rsidRDefault="008F4857" w:rsidP="008F4857">
      <w:pPr>
        <w:jc w:val="center"/>
        <w:rPr>
          <w:b/>
          <w:sz w:val="28"/>
          <w:szCs w:val="28"/>
        </w:rPr>
      </w:pPr>
    </w:p>
    <w:p w:rsidR="008F4857" w:rsidRDefault="008F4857" w:rsidP="008F4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39.04.02 </w:t>
      </w:r>
      <w:r>
        <w:rPr>
          <w:b/>
          <w:sz w:val="28"/>
          <w:szCs w:val="28"/>
        </w:rPr>
        <w:t>Социальная работа</w:t>
      </w:r>
    </w:p>
    <w:p w:rsidR="008F4857" w:rsidRDefault="008F4857" w:rsidP="008F4857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магистратура)</w:t>
      </w:r>
    </w:p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«Технолог</w:t>
      </w:r>
      <w:r>
        <w:rPr>
          <w:b/>
          <w:sz w:val="28"/>
          <w:szCs w:val="28"/>
        </w:rPr>
        <w:t>ия организации социальных услуг</w:t>
      </w:r>
    </w:p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мер социальной поддержки»</w:t>
      </w:r>
    </w:p>
    <w:p w:rsidR="008F4857" w:rsidRDefault="008F4857" w:rsidP="008F4857">
      <w:pPr>
        <w:ind w:firstLine="708"/>
        <w:jc w:val="both"/>
        <w:rPr>
          <w:sz w:val="28"/>
          <w:szCs w:val="28"/>
        </w:rPr>
      </w:pPr>
    </w:p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6</w:t>
      </w:r>
    </w:p>
    <w:p w:rsidR="008F4857" w:rsidRDefault="008F4857" w:rsidP="008F4857">
      <w:pPr>
        <w:pStyle w:val="a3"/>
        <w:spacing w:before="120"/>
        <w:ind w:right="0" w:firstLine="0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Социальные технологии: определение, их отличительные признаки, внутренний механизм социальной работы. Технология социальной работы и социальная практика.</w:t>
      </w:r>
    </w:p>
    <w:p w:rsidR="008F4857" w:rsidRDefault="008F4857" w:rsidP="008F4857">
      <w:pPr>
        <w:pStyle w:val="a3"/>
        <w:spacing w:before="120"/>
        <w:ind w:right="0" w:firstLine="0"/>
        <w:rPr>
          <w:szCs w:val="28"/>
        </w:rPr>
      </w:pPr>
      <w:r>
        <w:rPr>
          <w:b/>
          <w:szCs w:val="28"/>
        </w:rPr>
        <w:t xml:space="preserve">2. </w:t>
      </w:r>
      <w:r>
        <w:rPr>
          <w:szCs w:val="28"/>
        </w:rPr>
        <w:t>Технология социальной реабилитации: определение, уровни, объекты, субъекты.</w:t>
      </w:r>
    </w:p>
    <w:p w:rsidR="008F4857" w:rsidRDefault="008F4857" w:rsidP="008F4857">
      <w:pPr>
        <w:pStyle w:val="a3"/>
        <w:spacing w:before="120"/>
        <w:ind w:right="0" w:firstLine="0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Технологии социальной работы с проблемными детьми: технологии социальной адаптации детей из семей алкоголиков; технологии социальной работы с детьми, пережившими насилие (на выбор).</w:t>
      </w:r>
    </w:p>
    <w:p w:rsidR="008F4857" w:rsidRDefault="008F4857" w:rsidP="008F4857">
      <w:pPr>
        <w:tabs>
          <w:tab w:val="num" w:pos="0"/>
        </w:tabs>
        <w:rPr>
          <w:b/>
          <w:sz w:val="28"/>
          <w:szCs w:val="28"/>
        </w:rPr>
      </w:pPr>
    </w:p>
    <w:p w:rsidR="008F4857" w:rsidRDefault="008F4857" w:rsidP="008F4857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М.Н. Максимова</w:t>
      </w:r>
    </w:p>
    <w:p w:rsidR="008F4857" w:rsidRDefault="008F4857" w:rsidP="008F4857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F4857" w:rsidRDefault="008F4857" w:rsidP="008F4857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F4857" w:rsidRDefault="008F4857" w:rsidP="008F4857">
      <w:pPr>
        <w:tabs>
          <w:tab w:val="num" w:pos="0"/>
        </w:tabs>
        <w:rPr>
          <w:b/>
          <w:sz w:val="28"/>
          <w:szCs w:val="28"/>
        </w:rPr>
      </w:pPr>
    </w:p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8F4857" w:rsidRDefault="008F4857" w:rsidP="008F4857">
      <w:pPr>
        <w:jc w:val="center"/>
        <w:rPr>
          <w:b/>
          <w:sz w:val="28"/>
          <w:szCs w:val="28"/>
        </w:rPr>
      </w:pPr>
    </w:p>
    <w:p w:rsidR="008F4857" w:rsidRDefault="008F4857" w:rsidP="008F4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39.04.02 </w:t>
      </w:r>
      <w:r>
        <w:rPr>
          <w:b/>
          <w:sz w:val="28"/>
          <w:szCs w:val="28"/>
        </w:rPr>
        <w:t>Социальная работа</w:t>
      </w:r>
    </w:p>
    <w:p w:rsidR="008F4857" w:rsidRDefault="008F4857" w:rsidP="008F4857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магистратура)</w:t>
      </w:r>
    </w:p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Технология организации социальных услуг </w:t>
      </w:r>
    </w:p>
    <w:p w:rsidR="008F4857" w:rsidRDefault="008F4857" w:rsidP="008F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мер социальной поддержки»</w:t>
      </w:r>
    </w:p>
    <w:p w:rsidR="008F4857" w:rsidRDefault="008F4857" w:rsidP="008F4857">
      <w:pPr>
        <w:ind w:firstLine="708"/>
        <w:jc w:val="both"/>
        <w:rPr>
          <w:sz w:val="28"/>
          <w:szCs w:val="28"/>
        </w:rPr>
      </w:pPr>
    </w:p>
    <w:p w:rsidR="008F4857" w:rsidRDefault="008F4857" w:rsidP="008F4857">
      <w:pPr>
        <w:jc w:val="center"/>
        <w:rPr>
          <w:b/>
          <w:sz w:val="28"/>
          <w:szCs w:val="28"/>
        </w:rPr>
      </w:pPr>
    </w:p>
    <w:p w:rsidR="008F4857" w:rsidRDefault="008F4857" w:rsidP="008F4857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7</w:t>
      </w:r>
    </w:p>
    <w:p w:rsidR="008F4857" w:rsidRDefault="008F4857" w:rsidP="008F4857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F4857" w:rsidRDefault="008F4857" w:rsidP="008F4857">
      <w:pPr>
        <w:pStyle w:val="a3"/>
        <w:tabs>
          <w:tab w:val="right" w:pos="9360"/>
        </w:tabs>
        <w:spacing w:before="120"/>
        <w:ind w:right="0" w:firstLine="0"/>
        <w:rPr>
          <w:szCs w:val="28"/>
        </w:rPr>
      </w:pPr>
      <w:r>
        <w:t>1. Технологический инструментарий социальной работы: определение, основные инструменты</w:t>
      </w:r>
      <w:r>
        <w:rPr>
          <w:szCs w:val="28"/>
        </w:rPr>
        <w:t>. Методы инструментария социальной работы. Организационно-правовые формы социальных служб как инструментарий социальной работы.</w:t>
      </w:r>
    </w:p>
    <w:p w:rsidR="008F4857" w:rsidRDefault="008F4857" w:rsidP="008F4857">
      <w:pPr>
        <w:pStyle w:val="a3"/>
        <w:tabs>
          <w:tab w:val="right" w:pos="9360"/>
        </w:tabs>
        <w:spacing w:before="120"/>
        <w:ind w:right="0" w:firstLine="0"/>
        <w:rPr>
          <w:szCs w:val="28"/>
        </w:rPr>
      </w:pPr>
      <w:r>
        <w:t>2. Технология социальной экспертизы: определение, цель, задачи, функции.</w:t>
      </w:r>
    </w:p>
    <w:p w:rsidR="008F4857" w:rsidRDefault="008F4857" w:rsidP="008F4857">
      <w:pPr>
        <w:tabs>
          <w:tab w:val="right" w:pos="936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 Технологии социальной работы с мигрантами и вынужденными переселенцами.</w:t>
      </w:r>
    </w:p>
    <w:p w:rsidR="008F4857" w:rsidRDefault="008F4857" w:rsidP="008F4857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F4857" w:rsidRDefault="008F4857" w:rsidP="008F4857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F4857" w:rsidRDefault="008F4857" w:rsidP="008F4857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 М.Н. Максимова</w:t>
      </w:r>
      <w:bookmarkStart w:id="0" w:name="_GoBack"/>
      <w:bookmarkEnd w:id="0"/>
    </w:p>
    <w:sectPr w:rsidR="008F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21D22"/>
    <w:multiLevelType w:val="hybridMultilevel"/>
    <w:tmpl w:val="85AC9454"/>
    <w:lvl w:ilvl="0" w:tplc="B50299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71964"/>
    <w:multiLevelType w:val="hybridMultilevel"/>
    <w:tmpl w:val="39CCA810"/>
    <w:lvl w:ilvl="0" w:tplc="F13296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5864AB"/>
    <w:multiLevelType w:val="hybridMultilevel"/>
    <w:tmpl w:val="94C84DC2"/>
    <w:lvl w:ilvl="0" w:tplc="3E280E36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50"/>
    <w:rsid w:val="00727064"/>
    <w:rsid w:val="00802450"/>
    <w:rsid w:val="008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7C5"/>
  <w15:chartTrackingRefBased/>
  <w15:docId w15:val="{D8E49EBA-61A9-4CF4-9E09-314F7B25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F4857"/>
    <w:pPr>
      <w:ind w:right="44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F48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2019-12-23T09:18:00Z</dcterms:created>
  <dcterms:modified xsi:type="dcterms:W3CDTF">2019-12-23T09:19:00Z</dcterms:modified>
</cp:coreProperties>
</file>